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05" w:rsidRDefault="00551305" w:rsidP="00551305">
      <w:pPr>
        <w:pStyle w:val="a3"/>
        <w:spacing w:before="0" w:beforeAutospacing="0" w:after="0" w:afterAutospacing="0" w:line="276" w:lineRule="auto"/>
        <w:ind w:firstLine="709"/>
        <w:jc w:val="center"/>
        <w:textAlignment w:val="baseline"/>
        <w:rPr>
          <w:rFonts w:asciiTheme="majorHAnsi" w:hAnsiTheme="majorHAnsi" w:cs="Arial"/>
          <w:b/>
          <w:color w:val="1E1E1E"/>
        </w:rPr>
      </w:pPr>
      <w:r w:rsidRPr="00551305">
        <w:rPr>
          <w:rFonts w:asciiTheme="majorHAnsi" w:hAnsiTheme="majorHAnsi" w:cs="Arial"/>
          <w:b/>
          <w:color w:val="1E1E1E"/>
        </w:rPr>
        <w:t xml:space="preserve">Штрафы за несоблюдение </w:t>
      </w:r>
      <w:proofErr w:type="spellStart"/>
      <w:r w:rsidRPr="00551305">
        <w:rPr>
          <w:rFonts w:asciiTheme="majorHAnsi" w:hAnsiTheme="majorHAnsi" w:cs="Arial"/>
          <w:b/>
          <w:color w:val="1E1E1E"/>
        </w:rPr>
        <w:t>профстандартов</w:t>
      </w:r>
      <w:proofErr w:type="spellEnd"/>
    </w:p>
    <w:p w:rsidR="00551305" w:rsidRPr="00551305" w:rsidRDefault="00551305" w:rsidP="00551305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rFonts w:asciiTheme="majorHAnsi" w:hAnsiTheme="majorHAnsi" w:cs="Arial"/>
          <w:b/>
          <w:color w:val="1E1E1E"/>
        </w:rPr>
      </w:pPr>
    </w:p>
    <w:p w:rsidR="00551305" w:rsidRPr="00551305" w:rsidRDefault="00551305" w:rsidP="00551305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rFonts w:asciiTheme="majorHAnsi" w:hAnsiTheme="majorHAnsi" w:cs="Arial"/>
          <w:color w:val="1E1E1E"/>
        </w:rPr>
      </w:pPr>
      <w:r w:rsidRPr="00551305">
        <w:rPr>
          <w:rFonts w:asciiTheme="majorHAnsi" w:hAnsiTheme="majorHAnsi" w:cs="Arial"/>
          <w:color w:val="1E1E1E"/>
        </w:rPr>
        <w:t>Профессиональный стандарт «Специалист по охране труда» действует с 1 июля 2016 года. Поэтому с этого времени в случае выявления государственным инспектором труда несоблюдения профессиональных стандартов, к работодателю могут быть применены меры инспекторского реагирования, в том числе административные штрафы.</w:t>
      </w:r>
    </w:p>
    <w:p w:rsidR="00551305" w:rsidRPr="00551305" w:rsidRDefault="00551305" w:rsidP="00551305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rFonts w:asciiTheme="majorHAnsi" w:hAnsiTheme="majorHAnsi" w:cs="Arial"/>
          <w:color w:val="1E1E1E"/>
        </w:rPr>
      </w:pPr>
      <w:r w:rsidRPr="00551305">
        <w:rPr>
          <w:rStyle w:val="a4"/>
          <w:rFonts w:asciiTheme="majorHAnsi" w:hAnsiTheme="majorHAnsi" w:cs="Arial"/>
          <w:color w:val="1E1E1E"/>
          <w:bdr w:val="none" w:sz="0" w:space="0" w:color="auto" w:frame="1"/>
        </w:rPr>
        <w:t>Пункт 1 статьи 5.27</w:t>
      </w:r>
      <w:r w:rsidRPr="00551305">
        <w:rPr>
          <w:rStyle w:val="apple-converted-space"/>
          <w:rFonts w:asciiTheme="majorHAnsi" w:hAnsiTheme="majorHAnsi" w:cs="Arial"/>
          <w:color w:val="1E1E1E"/>
        </w:rPr>
        <w:t> </w:t>
      </w:r>
      <w:r w:rsidRPr="00551305">
        <w:rPr>
          <w:rFonts w:asciiTheme="majorHAnsi" w:hAnsiTheme="majorHAnsi" w:cs="Arial"/>
          <w:color w:val="1E1E1E"/>
        </w:rPr>
        <w:t xml:space="preserve">Нарушение трудового законодательства влечет предупреждение или наложение административного штрафа на должностных лиц в размере от 1000 до 5000 руб.; на лиц, осуществляющих предпринимательскую деятельность без образования юридического лица, — от 1000 до 5000 руб.; на юридических лиц – от 30000 </w:t>
      </w:r>
      <w:proofErr w:type="gramStart"/>
      <w:r w:rsidRPr="00551305">
        <w:rPr>
          <w:rFonts w:asciiTheme="majorHAnsi" w:hAnsiTheme="majorHAnsi" w:cs="Arial"/>
          <w:color w:val="1E1E1E"/>
        </w:rPr>
        <w:t>до</w:t>
      </w:r>
      <w:proofErr w:type="gramEnd"/>
      <w:r w:rsidRPr="00551305">
        <w:rPr>
          <w:rFonts w:asciiTheme="majorHAnsi" w:hAnsiTheme="majorHAnsi" w:cs="Arial"/>
          <w:color w:val="1E1E1E"/>
        </w:rPr>
        <w:t xml:space="preserve"> 50000 руб.</w:t>
      </w:r>
    </w:p>
    <w:p w:rsidR="00551305" w:rsidRPr="00551305" w:rsidRDefault="00551305" w:rsidP="00551305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rFonts w:asciiTheme="majorHAnsi" w:hAnsiTheme="majorHAnsi" w:cs="Arial"/>
          <w:color w:val="1E1E1E"/>
        </w:rPr>
      </w:pPr>
      <w:r w:rsidRPr="00551305">
        <w:rPr>
          <w:rStyle w:val="a4"/>
          <w:rFonts w:asciiTheme="majorHAnsi" w:hAnsiTheme="majorHAnsi" w:cs="Arial"/>
          <w:color w:val="1E1E1E"/>
          <w:bdr w:val="none" w:sz="0" w:space="0" w:color="auto" w:frame="1"/>
        </w:rPr>
        <w:t>Пункт 4 статьи 5.27</w:t>
      </w:r>
      <w:proofErr w:type="gramStart"/>
      <w:r w:rsidRPr="00551305">
        <w:rPr>
          <w:rStyle w:val="apple-converted-space"/>
          <w:rFonts w:asciiTheme="majorHAnsi" w:hAnsiTheme="majorHAnsi" w:cs="Arial"/>
          <w:color w:val="1E1E1E"/>
        </w:rPr>
        <w:t> </w:t>
      </w:r>
      <w:r w:rsidRPr="00551305">
        <w:rPr>
          <w:rFonts w:asciiTheme="majorHAnsi" w:hAnsiTheme="majorHAnsi" w:cs="Arial"/>
          <w:color w:val="1E1E1E"/>
        </w:rPr>
        <w:t>З</w:t>
      </w:r>
      <w:proofErr w:type="gramEnd"/>
      <w:r w:rsidRPr="00551305">
        <w:rPr>
          <w:rFonts w:asciiTheme="majorHAnsi" w:hAnsiTheme="majorHAnsi" w:cs="Arial"/>
          <w:color w:val="1E1E1E"/>
        </w:rPr>
        <w:t>а повторное нарушение наложение административного штрафа на должностных лиц в размере от 10000 до 20000 руб. или дисквалификацию на срок от 1 до 3 лет; на лиц, осуществляющих предпринимательскую деятельность без образования юридического лица, — от 10000 до 20000 руб.; на юридических лиц — от 50000 до 70000 руб.</w:t>
      </w:r>
    </w:p>
    <w:p w:rsidR="00551305" w:rsidRPr="00551305" w:rsidRDefault="00551305" w:rsidP="00551305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rFonts w:asciiTheme="majorHAnsi" w:hAnsiTheme="majorHAnsi" w:cs="Arial"/>
          <w:color w:val="1E1E1E"/>
        </w:rPr>
      </w:pPr>
      <w:r w:rsidRPr="00551305">
        <w:rPr>
          <w:rFonts w:asciiTheme="majorHAnsi" w:hAnsiTheme="majorHAnsi" w:cs="Arial"/>
          <w:color w:val="1E1E1E"/>
        </w:rPr>
        <w:t xml:space="preserve">Сейчас наиболее часто подвергаются штрафу должностные лица за доступ к работе сотрудника по охране труда, у которого нет профильного образования или без должной переподготовки по охране труда. (Данное требование прописано как профессиональных </w:t>
      </w:r>
      <w:proofErr w:type="gramStart"/>
      <w:r w:rsidRPr="00551305">
        <w:rPr>
          <w:rFonts w:asciiTheme="majorHAnsi" w:hAnsiTheme="majorHAnsi" w:cs="Arial"/>
          <w:color w:val="1E1E1E"/>
        </w:rPr>
        <w:t>стандартах</w:t>
      </w:r>
      <w:proofErr w:type="gramEnd"/>
      <w:r w:rsidRPr="00551305">
        <w:rPr>
          <w:rFonts w:asciiTheme="majorHAnsi" w:hAnsiTheme="majorHAnsi" w:cs="Arial"/>
          <w:color w:val="1E1E1E"/>
        </w:rPr>
        <w:t>, так и в ЕКСД). Применяйте без проблем профессиональный стандарт «Специалист по охране труда»!</w:t>
      </w:r>
    </w:p>
    <w:p w:rsidR="003F0912" w:rsidRDefault="003F0912"/>
    <w:sectPr w:rsidR="003F0912" w:rsidSect="0055130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305"/>
    <w:rsid w:val="00013801"/>
    <w:rsid w:val="00025B44"/>
    <w:rsid w:val="00030757"/>
    <w:rsid w:val="0003153D"/>
    <w:rsid w:val="000962A5"/>
    <w:rsid w:val="0011567D"/>
    <w:rsid w:val="00165C18"/>
    <w:rsid w:val="00194D8D"/>
    <w:rsid w:val="001C30D4"/>
    <w:rsid w:val="00247B9B"/>
    <w:rsid w:val="002A21E6"/>
    <w:rsid w:val="003F0912"/>
    <w:rsid w:val="00411C4D"/>
    <w:rsid w:val="00483136"/>
    <w:rsid w:val="004D178F"/>
    <w:rsid w:val="0050718F"/>
    <w:rsid w:val="00511E07"/>
    <w:rsid w:val="00537E17"/>
    <w:rsid w:val="00551305"/>
    <w:rsid w:val="005A29A0"/>
    <w:rsid w:val="005E73A4"/>
    <w:rsid w:val="005F4B96"/>
    <w:rsid w:val="006123A2"/>
    <w:rsid w:val="00622EC4"/>
    <w:rsid w:val="00634A38"/>
    <w:rsid w:val="00680034"/>
    <w:rsid w:val="006A37FE"/>
    <w:rsid w:val="006B7F26"/>
    <w:rsid w:val="006D24F9"/>
    <w:rsid w:val="006E4519"/>
    <w:rsid w:val="00716913"/>
    <w:rsid w:val="00720F42"/>
    <w:rsid w:val="00721618"/>
    <w:rsid w:val="007411FC"/>
    <w:rsid w:val="00774770"/>
    <w:rsid w:val="00782878"/>
    <w:rsid w:val="007F18FB"/>
    <w:rsid w:val="007F7EF8"/>
    <w:rsid w:val="008226BB"/>
    <w:rsid w:val="008255CE"/>
    <w:rsid w:val="0083098C"/>
    <w:rsid w:val="00832631"/>
    <w:rsid w:val="00856777"/>
    <w:rsid w:val="00880632"/>
    <w:rsid w:val="00950235"/>
    <w:rsid w:val="00950504"/>
    <w:rsid w:val="009A76A7"/>
    <w:rsid w:val="009B16EA"/>
    <w:rsid w:val="009E2C60"/>
    <w:rsid w:val="009F2BC6"/>
    <w:rsid w:val="009F5B18"/>
    <w:rsid w:val="00A30955"/>
    <w:rsid w:val="00A62454"/>
    <w:rsid w:val="00AA1A3D"/>
    <w:rsid w:val="00B01D97"/>
    <w:rsid w:val="00B162C4"/>
    <w:rsid w:val="00B5318A"/>
    <w:rsid w:val="00B64CE7"/>
    <w:rsid w:val="00B933E0"/>
    <w:rsid w:val="00B95408"/>
    <w:rsid w:val="00C1343C"/>
    <w:rsid w:val="00CA6245"/>
    <w:rsid w:val="00CB59FE"/>
    <w:rsid w:val="00CD148F"/>
    <w:rsid w:val="00D43DC4"/>
    <w:rsid w:val="00D63387"/>
    <w:rsid w:val="00D964A4"/>
    <w:rsid w:val="00E3342A"/>
    <w:rsid w:val="00E33CF7"/>
    <w:rsid w:val="00E41EB4"/>
    <w:rsid w:val="00EA605B"/>
    <w:rsid w:val="00EF7034"/>
    <w:rsid w:val="00F24421"/>
    <w:rsid w:val="00F62BE3"/>
    <w:rsid w:val="00F672D7"/>
    <w:rsid w:val="00F97288"/>
    <w:rsid w:val="00FC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919191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1305"/>
    <w:rPr>
      <w:b/>
      <w:bCs/>
    </w:rPr>
  </w:style>
  <w:style w:type="character" w:customStyle="1" w:styleId="apple-converted-space">
    <w:name w:val="apple-converted-space"/>
    <w:basedOn w:val="a0"/>
    <w:rsid w:val="00551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Company>DG Win&amp;Soft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2017-02-14T05:58:00Z</dcterms:created>
  <dcterms:modified xsi:type="dcterms:W3CDTF">2017-02-14T05:59:00Z</dcterms:modified>
</cp:coreProperties>
</file>